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14" w:rsidRDefault="00243BD0" w:rsidP="00570A18">
      <w:r w:rsidRPr="00243BD0">
        <w:rPr>
          <w:noProof/>
        </w:rPr>
        <w:drawing>
          <wp:inline distT="0" distB="0" distL="0" distR="0">
            <wp:extent cx="2843784" cy="649224"/>
            <wp:effectExtent l="0" t="0" r="0" b="0"/>
            <wp:docPr id="1" name="Picture 1" descr="National Govern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GS_one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3784" cy="649224"/>
                    </a:xfrm>
                    <a:prstGeom prst="rect">
                      <a:avLst/>
                    </a:prstGeom>
                    <a:noFill/>
                    <a:ln>
                      <a:noFill/>
                    </a:ln>
                  </pic:spPr>
                </pic:pic>
              </a:graphicData>
            </a:graphic>
          </wp:inline>
        </w:drawing>
      </w:r>
    </w:p>
    <w:p w:rsidR="00570A18" w:rsidRDefault="00570A18" w:rsidP="006A7014"/>
    <w:p w:rsidR="00243BD0" w:rsidRDefault="00570A18" w:rsidP="006A7014">
      <w:r>
        <w:t xml:space="preserve">As your Medicare Administrative Contractor (MAC), National Government Services is dedicated to working with providers in the rural areas we serve. Our goal is to keep you informed about changes to Medicare and the training opportunities available to you. </w:t>
      </w:r>
    </w:p>
    <w:p w:rsidR="00DD37C4" w:rsidRDefault="00570A18" w:rsidP="006A7014">
      <w:hyperlink r:id="rId6" w:history="1">
        <w:r w:rsidR="00D35A8E" w:rsidRPr="00570A18">
          <w:rPr>
            <w:rStyle w:val="Hyperlink"/>
          </w:rPr>
          <w:t>Our website</w:t>
        </w:r>
      </w:hyperlink>
      <w:r w:rsidR="00D35A8E">
        <w:t xml:space="preserve"> has the information you need to stay informed. </w:t>
      </w:r>
    </w:p>
    <w:p w:rsidR="00D35A8E" w:rsidRDefault="00D35A8E" w:rsidP="00C73CE9">
      <w:pPr>
        <w:pStyle w:val="ListParagraph"/>
        <w:numPr>
          <w:ilvl w:val="0"/>
          <w:numId w:val="2"/>
        </w:numPr>
      </w:pPr>
      <w:r>
        <w:t xml:space="preserve">Go to </w:t>
      </w:r>
      <w:hyperlink r:id="rId7" w:history="1">
        <w:r w:rsidRPr="00544138">
          <w:rPr>
            <w:rStyle w:val="Hyperlink"/>
          </w:rPr>
          <w:t>https://www.NGSMedicare.com</w:t>
        </w:r>
      </w:hyperlink>
      <w:r>
        <w:t xml:space="preserve"> </w:t>
      </w:r>
    </w:p>
    <w:p w:rsidR="00D35A8E" w:rsidRDefault="00D35A8E" w:rsidP="00C73CE9">
      <w:pPr>
        <w:pStyle w:val="ListParagraph"/>
        <w:numPr>
          <w:ilvl w:val="1"/>
          <w:numId w:val="2"/>
        </w:numPr>
      </w:pPr>
      <w:r>
        <w:t xml:space="preserve">Select your provider type and applicable state, click on ‘Next’, and accept the Attestation. </w:t>
      </w:r>
    </w:p>
    <w:p w:rsidR="00C73CE9" w:rsidRDefault="009A5D8D" w:rsidP="00C73CE9">
      <w:pPr>
        <w:pStyle w:val="ListParagraph"/>
        <w:numPr>
          <w:ilvl w:val="0"/>
          <w:numId w:val="2"/>
        </w:numPr>
      </w:pPr>
      <w:hyperlink r:id="rId8" w:history="1">
        <w:r w:rsidR="00C73CE9" w:rsidRPr="00C73CE9">
          <w:rPr>
            <w:rStyle w:val="Hyperlink"/>
          </w:rPr>
          <w:t xml:space="preserve">Take a Web Tour </w:t>
        </w:r>
      </w:hyperlink>
    </w:p>
    <w:p w:rsidR="00DD37C4" w:rsidRDefault="00DD37C4" w:rsidP="00C73CE9">
      <w:pPr>
        <w:pStyle w:val="ListParagraph"/>
        <w:numPr>
          <w:ilvl w:val="0"/>
          <w:numId w:val="2"/>
        </w:numPr>
      </w:pPr>
      <w:r>
        <w:t xml:space="preserve">Visit our </w:t>
      </w:r>
      <w:hyperlink r:id="rId9" w:history="1">
        <w:r w:rsidRPr="00DD37C4">
          <w:rPr>
            <w:rStyle w:val="Hyperlink"/>
          </w:rPr>
          <w:t xml:space="preserve">NGS RuralServ </w:t>
        </w:r>
      </w:hyperlink>
      <w:r>
        <w:t xml:space="preserve">web page for top resource results from our website that will help to reduce provider burden. </w:t>
      </w:r>
    </w:p>
    <w:p w:rsidR="008E573C" w:rsidRDefault="008E573C" w:rsidP="008E573C">
      <w:r w:rsidRPr="008E573C">
        <w:t>National Government Services offers a variety of teleconferences, webinars, computer-based-training (CBT) courses and live seminars throughout the year to provide educational sessions on Medicare-related topics including rules and regulations</w:t>
      </w:r>
      <w:r>
        <w:t>.</w:t>
      </w:r>
    </w:p>
    <w:p w:rsidR="008E573C" w:rsidRDefault="008E573C" w:rsidP="008E573C">
      <w:pPr>
        <w:pStyle w:val="ListParagraph"/>
        <w:numPr>
          <w:ilvl w:val="0"/>
          <w:numId w:val="3"/>
        </w:numPr>
      </w:pPr>
      <w:r>
        <w:t>To learn about upcoming webinars, v</w:t>
      </w:r>
      <w:r w:rsidR="00C73CE9">
        <w:t>isit o</w:t>
      </w:r>
      <w:r w:rsidR="00DD37C4">
        <w:t>ur</w:t>
      </w:r>
      <w:hyperlink r:id="rId10" w:history="1">
        <w:r w:rsidR="00DD37C4" w:rsidRPr="00DD37C4">
          <w:rPr>
            <w:rStyle w:val="Hyperlink"/>
          </w:rPr>
          <w:t xml:space="preserve"> Education</w:t>
        </w:r>
      </w:hyperlink>
      <w:r>
        <w:t xml:space="preserve"> page. </w:t>
      </w:r>
    </w:p>
    <w:p w:rsidR="008E573C" w:rsidRDefault="008E573C" w:rsidP="008E573C">
      <w:pPr>
        <w:pStyle w:val="ListParagraph"/>
        <w:numPr>
          <w:ilvl w:val="0"/>
          <w:numId w:val="3"/>
        </w:numPr>
      </w:pPr>
      <w:r>
        <w:t xml:space="preserve">For a current list of CBTs, click on </w:t>
      </w:r>
      <w:hyperlink r:id="rId11" w:history="1">
        <w:r w:rsidRPr="008E573C">
          <w:rPr>
            <w:rStyle w:val="Hyperlink"/>
          </w:rPr>
          <w:t>Medicare University Courses</w:t>
        </w:r>
      </w:hyperlink>
      <w:r>
        <w:t>.</w:t>
      </w:r>
    </w:p>
    <w:p w:rsidR="006A7014" w:rsidRDefault="009A5D8D" w:rsidP="008E573C">
      <w:hyperlink r:id="rId12" w:history="1">
        <w:r w:rsidR="00C73CE9" w:rsidRPr="00C73CE9">
          <w:rPr>
            <w:rStyle w:val="Hyperlink"/>
          </w:rPr>
          <w:t>Subscribe to Email Updates</w:t>
        </w:r>
      </w:hyperlink>
      <w:r w:rsidR="00C73CE9">
        <w:t xml:space="preserve"> to stay up to date with current information! </w:t>
      </w:r>
      <w:r w:rsidR="006A7014">
        <w:t> </w:t>
      </w:r>
    </w:p>
    <w:p w:rsidR="006A7014" w:rsidRDefault="006A7014">
      <w:bookmarkStart w:id="0" w:name="_GoBack"/>
      <w:bookmarkEnd w:id="0"/>
    </w:p>
    <w:sectPr w:rsidR="006A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5D0"/>
    <w:multiLevelType w:val="hybridMultilevel"/>
    <w:tmpl w:val="836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E3678"/>
    <w:multiLevelType w:val="hybridMultilevel"/>
    <w:tmpl w:val="95F8F334"/>
    <w:lvl w:ilvl="0" w:tplc="BEDC9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54BCA"/>
    <w:multiLevelType w:val="hybridMultilevel"/>
    <w:tmpl w:val="B510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14"/>
    <w:rsid w:val="000240FD"/>
    <w:rsid w:val="00144671"/>
    <w:rsid w:val="00243BD0"/>
    <w:rsid w:val="00570A18"/>
    <w:rsid w:val="006A7014"/>
    <w:rsid w:val="008E573C"/>
    <w:rsid w:val="009A5D8D"/>
    <w:rsid w:val="00B547B2"/>
    <w:rsid w:val="00C73CE9"/>
    <w:rsid w:val="00CC13AF"/>
    <w:rsid w:val="00D35A8E"/>
    <w:rsid w:val="00DD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093B"/>
  <w15:chartTrackingRefBased/>
  <w15:docId w15:val="{FF535BDB-0367-4D67-A6DF-F74D94C1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14"/>
    <w:rPr>
      <w:color w:val="0563C1" w:themeColor="hyperlink"/>
      <w:u w:val="single"/>
    </w:rPr>
  </w:style>
  <w:style w:type="paragraph" w:styleId="ListParagraph">
    <w:name w:val="List Paragraph"/>
    <w:basedOn w:val="Normal"/>
    <w:uiPriority w:val="34"/>
    <w:qFormat/>
    <w:rsid w:val="00C73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5155">
      <w:bodyDiv w:val="1"/>
      <w:marLeft w:val="0"/>
      <w:marRight w:val="0"/>
      <w:marTop w:val="0"/>
      <w:marBottom w:val="0"/>
      <w:divBdr>
        <w:top w:val="none" w:sz="0" w:space="0" w:color="auto"/>
        <w:left w:val="none" w:sz="0" w:space="0" w:color="auto"/>
        <w:bottom w:val="none" w:sz="0" w:space="0" w:color="auto"/>
        <w:right w:val="none" w:sz="0" w:space="0" w:color="auto"/>
      </w:divBdr>
    </w:div>
    <w:div w:id="20811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smedicare.com/ngs/wcm/connect/ngsmedicare/42944294-3d91-42dc-bc39-0a843f1eaa50/1855_0820_website_tour_508.pdf?MOD=AJPERES&amp;CVID=nh9Yw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GSMedicare.com" TargetMode="External"/><Relationship Id="rId12" Type="http://schemas.openxmlformats.org/officeDocument/2006/relationships/hyperlink" Target="https://www.ngsmedicare.com/ngs/poc/ngsmedicare?uri=wcm:path:&amp;page=Z6_4AIE11C0K8TRC0AKMLVUI830N2&amp;LOB=Part%20B&amp;LOC=Massachusetts&amp;ngsLOC=Massachusetts&amp;ngsLOB=Part%20B&amp;jurisdiction=Jurisdiction%2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smedicare.com/" TargetMode="External"/><Relationship Id="rId11" Type="http://schemas.openxmlformats.org/officeDocument/2006/relationships/hyperlink" Target="https://www.ngsmedicare.com/ngs/poc/ngsmedicare?uri=wcm:path:&amp;page=Z6_4AIE11C0KGUIE0AKBKULU02IO6&amp;LOB=Part%20B&amp;LOC=Massachusetts&amp;ngsLOC=Massachusetts&amp;ngsLOB=Part%20B&amp;jurisdiction=Jurisdiction%20K" TargetMode="External"/><Relationship Id="rId5" Type="http://schemas.openxmlformats.org/officeDocument/2006/relationships/image" Target="media/image1.jpeg"/><Relationship Id="rId10" Type="http://schemas.openxmlformats.org/officeDocument/2006/relationships/hyperlink" Target="https://www.ngsmedicare.com/ngs/poc/ngsmedicare?uri=wcm:path:&amp;page=Z6_4AIE11C0KGUIE0AKBKULU02QS3&amp;LOB=Part%20B&amp;LOC=Massachusetts&amp;ngsLOC=Massachusetts&amp;ngsLOB=Part%20B&amp;jurisdiction=Jurisdiction%20K" TargetMode="External"/><Relationship Id="rId4" Type="http://schemas.openxmlformats.org/officeDocument/2006/relationships/webSettings" Target="webSettings.xml"/><Relationship Id="rId9" Type="http://schemas.openxmlformats.org/officeDocument/2006/relationships/hyperlink" Target="https://www.ngsmedicare.com/ngs/poc/ngsmedicare?1dmy&amp;urile=wcm%3apath%3a%2FNGSMedicareContentNEW%2FNGSMedicareNEW%2FPolicy%2FPolicy%2BEducation%2BTopics%2FRuralServ%2FNGS%2BRuralServ_J6A&amp;LOB=Part%20B&amp;LOC=Massachusetts&amp;ngsLOC=Massachusetts&amp;ngsLOB=Part%20B&amp;jurisdiction=Jurisdiction%20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Government Services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Mclaughlin</dc:creator>
  <cp:keywords/>
  <dc:description/>
  <cp:lastModifiedBy>Phyllis Mclaughlin</cp:lastModifiedBy>
  <cp:revision>3</cp:revision>
  <dcterms:created xsi:type="dcterms:W3CDTF">2020-10-22T09:16:00Z</dcterms:created>
  <dcterms:modified xsi:type="dcterms:W3CDTF">2020-10-22T09:17:00Z</dcterms:modified>
</cp:coreProperties>
</file>